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ED675" w14:textId="77777777" w:rsidR="00B5204B" w:rsidRPr="00E70383" w:rsidRDefault="004510CD" w:rsidP="004510CD">
      <w:pPr>
        <w:jc w:val="center"/>
        <w:rPr>
          <w:rFonts w:ascii="標楷體" w:eastAsia="標楷體" w:hAnsi="標楷體"/>
          <w:b/>
          <w:sz w:val="28"/>
          <w:szCs w:val="20"/>
        </w:rPr>
      </w:pPr>
      <w:r w:rsidRPr="00E70383">
        <w:rPr>
          <w:rFonts w:ascii="標楷體" w:eastAsia="標楷體" w:hAnsi="標楷體" w:hint="eastAsia"/>
          <w:b/>
          <w:sz w:val="28"/>
          <w:szCs w:val="20"/>
        </w:rPr>
        <w:t>國立高雄科技大學(第一校區)應用日語系／</w:t>
      </w:r>
      <w:r w:rsidR="00C93C1F" w:rsidRPr="00E70383">
        <w:rPr>
          <w:rFonts w:ascii="標楷體" w:eastAsia="標楷體" w:hAnsi="標楷體" w:hint="eastAsia"/>
          <w:b/>
          <w:sz w:val="28"/>
          <w:szCs w:val="20"/>
        </w:rPr>
        <w:t>________大學</w:t>
      </w:r>
      <w:r w:rsidRPr="00E70383">
        <w:rPr>
          <w:rFonts w:ascii="標楷體" w:eastAsia="標楷體" w:hAnsi="標楷體" w:hint="eastAsia"/>
          <w:b/>
          <w:sz w:val="28"/>
          <w:szCs w:val="20"/>
        </w:rPr>
        <w:t>學分抵免對照表(大學部)</w:t>
      </w:r>
    </w:p>
    <w:p w14:paraId="7D56018B" w14:textId="77777777" w:rsidR="00F76174" w:rsidRPr="00F3256D" w:rsidRDefault="00F76174" w:rsidP="00F76174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7"/>
        <w:tblW w:w="10348" w:type="dxa"/>
        <w:tblInd w:w="250" w:type="dxa"/>
        <w:tblLook w:val="04A0" w:firstRow="1" w:lastRow="0" w:firstColumn="1" w:lastColumn="0" w:noHBand="0" w:noVBand="1"/>
      </w:tblPr>
      <w:tblGrid>
        <w:gridCol w:w="1702"/>
        <w:gridCol w:w="1134"/>
        <w:gridCol w:w="2268"/>
        <w:gridCol w:w="1417"/>
        <w:gridCol w:w="3827"/>
      </w:tblGrid>
      <w:tr w:rsidR="00B2024E" w:rsidRPr="00F3256D" w14:paraId="5BB4C3C6" w14:textId="77777777" w:rsidTr="00B2024E">
        <w:tc>
          <w:tcPr>
            <w:tcW w:w="1702" w:type="dxa"/>
            <w:tcBorders>
              <w:tl2br w:val="single" w:sz="4" w:space="0" w:color="auto"/>
            </w:tcBorders>
          </w:tcPr>
          <w:p w14:paraId="678636CB" w14:textId="77777777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22F0E8FB" w14:textId="77777777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本校應用日語系科目(四技)</w:t>
            </w:r>
          </w:p>
        </w:tc>
        <w:tc>
          <w:tcPr>
            <w:tcW w:w="3827" w:type="dxa"/>
          </w:tcPr>
          <w:p w14:paraId="0F26B9DB" w14:textId="77777777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抵免</w:t>
            </w:r>
            <w:r w:rsidR="00163023" w:rsidRPr="00F3256D">
              <w:rPr>
                <w:rFonts w:ascii="標楷體" w:eastAsia="標楷體" w:hAnsi="標楷體" w:hint="eastAsia"/>
                <w:sz w:val="20"/>
                <w:szCs w:val="20"/>
              </w:rPr>
              <w:t>課名／學分數</w:t>
            </w:r>
          </w:p>
        </w:tc>
      </w:tr>
      <w:tr w:rsidR="00B2024E" w:rsidRPr="00F3256D" w14:paraId="4AD71734" w14:textId="77777777" w:rsidTr="00B2024E">
        <w:trPr>
          <w:trHeight w:val="318"/>
        </w:trPr>
        <w:tc>
          <w:tcPr>
            <w:tcW w:w="1702" w:type="dxa"/>
            <w:vAlign w:val="center"/>
          </w:tcPr>
          <w:p w14:paraId="40C76C21" w14:textId="77777777" w:rsidR="00547992" w:rsidRPr="00F3256D" w:rsidRDefault="00547992" w:rsidP="00547992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8C08BA" w14:textId="77777777" w:rsidR="00547992" w:rsidRPr="00F3256D" w:rsidRDefault="00547992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課程領域</w:t>
            </w:r>
          </w:p>
        </w:tc>
        <w:tc>
          <w:tcPr>
            <w:tcW w:w="2268" w:type="dxa"/>
            <w:vAlign w:val="center"/>
          </w:tcPr>
          <w:p w14:paraId="4037A023" w14:textId="77777777" w:rsidR="00547992" w:rsidRPr="00F3256D" w:rsidRDefault="00547992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課名</w:t>
            </w:r>
          </w:p>
        </w:tc>
        <w:tc>
          <w:tcPr>
            <w:tcW w:w="1417" w:type="dxa"/>
          </w:tcPr>
          <w:p w14:paraId="31072D04" w14:textId="77777777" w:rsidR="00547992" w:rsidRPr="00F3256D" w:rsidRDefault="00B93F89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課程／</w:t>
            </w:r>
            <w:r w:rsidR="00547992" w:rsidRPr="00F3256D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827" w:type="dxa"/>
            <w:vAlign w:val="center"/>
          </w:tcPr>
          <w:p w14:paraId="7B56C52C" w14:textId="77777777" w:rsidR="00547992" w:rsidRPr="00F3256D" w:rsidRDefault="00547992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359445D5" w14:textId="77777777" w:rsidTr="00B2024E">
        <w:trPr>
          <w:trHeight w:val="859"/>
        </w:trPr>
        <w:tc>
          <w:tcPr>
            <w:tcW w:w="1702" w:type="dxa"/>
            <w:vMerge w:val="restart"/>
            <w:vAlign w:val="center"/>
          </w:tcPr>
          <w:p w14:paraId="38A20739" w14:textId="77777777" w:rsidR="00547992" w:rsidRPr="00F3256D" w:rsidRDefault="00547992" w:rsidP="002B5C19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F3256D">
              <w:rPr>
                <w:rFonts w:ascii="標楷體" w:eastAsia="標楷體" w:hAnsi="標楷體" w:hint="eastAsia"/>
                <w:b/>
                <w:szCs w:val="20"/>
              </w:rPr>
              <w:t>必修科目</w:t>
            </w:r>
          </w:p>
          <w:p w14:paraId="3AFBEDAC" w14:textId="77777777" w:rsidR="00547992" w:rsidRPr="00F3256D" w:rsidRDefault="00547992" w:rsidP="002B5C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6DD9C2C3" w14:textId="77777777" w:rsidR="00547992" w:rsidRPr="00F3256D" w:rsidRDefault="00547992" w:rsidP="009F4C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〔需修畢門檻〕</w:t>
            </w:r>
          </w:p>
          <w:p w14:paraId="5611A687" w14:textId="77777777" w:rsidR="00547992" w:rsidRPr="00F3256D" w:rsidRDefault="00547992" w:rsidP="009F4C60">
            <w:pPr>
              <w:tabs>
                <w:tab w:val="left" w:pos="602"/>
                <w:tab w:val="left" w:pos="744"/>
                <w:tab w:val="left" w:pos="1028"/>
              </w:tabs>
              <w:ind w:rightChars="14" w:right="34" w:firstLineChars="100" w:firstLine="200"/>
              <w:rPr>
                <w:rFonts w:ascii="標楷體" w:eastAsia="標楷體" w:hAnsi="標楷體"/>
                <w:sz w:val="20"/>
                <w:szCs w:val="20"/>
                <w:lang w:eastAsia="ja-JP"/>
              </w:rPr>
            </w:pPr>
            <w:r w:rsidRPr="00F3256D">
              <w:rPr>
                <w:rFonts w:ascii="標楷體" w:eastAsia="標楷體" w:hAnsi="標楷體" w:cs="新細明體" w:hint="eastAsia"/>
                <w:sz w:val="20"/>
                <w:szCs w:val="20"/>
                <w:lang w:eastAsia="ja-JP"/>
              </w:rPr>
              <w:t>・</w:t>
            </w:r>
            <w:r w:rsidRPr="00F3256D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20門課</w:t>
            </w:r>
          </w:p>
          <w:p w14:paraId="7E2E7443" w14:textId="77777777" w:rsidR="00547992" w:rsidRPr="00F3256D" w:rsidRDefault="00547992" w:rsidP="009F4C60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  <w:lang w:eastAsia="ja-JP"/>
              </w:rPr>
            </w:pPr>
            <w:r w:rsidRPr="00F3256D">
              <w:rPr>
                <w:rFonts w:ascii="標楷體" w:eastAsia="標楷體" w:hAnsi="標楷體" w:cs="新細明體" w:hint="eastAsia"/>
                <w:sz w:val="20"/>
                <w:szCs w:val="20"/>
                <w:lang w:eastAsia="ja-JP"/>
              </w:rPr>
              <w:t>・</w:t>
            </w:r>
            <w:r w:rsidRPr="00F3256D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40學分</w:t>
            </w:r>
          </w:p>
        </w:tc>
        <w:tc>
          <w:tcPr>
            <w:tcW w:w="1134" w:type="dxa"/>
            <w:vAlign w:val="center"/>
          </w:tcPr>
          <w:p w14:paraId="572F2BC5" w14:textId="77777777" w:rsidR="00547992" w:rsidRPr="00F3256D" w:rsidRDefault="00547992" w:rsidP="00760BD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基</w:t>
            </w:r>
            <w:bookmarkStart w:id="0" w:name="_GoBack"/>
            <w:bookmarkEnd w:id="0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礎文法</w:t>
            </w:r>
          </w:p>
        </w:tc>
        <w:tc>
          <w:tcPr>
            <w:tcW w:w="2268" w:type="dxa"/>
          </w:tcPr>
          <w:p w14:paraId="47AF011A" w14:textId="77777777" w:rsidR="00547992" w:rsidRPr="00F3256D" w:rsidRDefault="00547992" w:rsidP="00760BD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日語文法Ⅰ</w:t>
            </w:r>
          </w:p>
          <w:p w14:paraId="1FCA28CD" w14:textId="77777777" w:rsidR="00547992" w:rsidRPr="00F3256D" w:rsidRDefault="00547992" w:rsidP="00760BD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日語文法Ⅱ</w:t>
            </w:r>
          </w:p>
          <w:p w14:paraId="298BF898" w14:textId="77777777" w:rsidR="00547992" w:rsidRPr="00F3256D" w:rsidRDefault="00547992" w:rsidP="00F7617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中級日語Ⅰ</w:t>
            </w:r>
          </w:p>
          <w:p w14:paraId="79CCBAEE" w14:textId="77777777" w:rsidR="00547992" w:rsidRPr="00F3256D" w:rsidRDefault="00547992" w:rsidP="00F7617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中級日語Ⅱ</w:t>
            </w:r>
          </w:p>
        </w:tc>
        <w:tc>
          <w:tcPr>
            <w:tcW w:w="1417" w:type="dxa"/>
            <w:vAlign w:val="center"/>
          </w:tcPr>
          <w:p w14:paraId="3E2C22E3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3E4343FE" w14:textId="77777777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4841A9C9" w14:textId="77777777" w:rsidTr="00B2024E">
        <w:trPr>
          <w:trHeight w:val="859"/>
        </w:trPr>
        <w:tc>
          <w:tcPr>
            <w:tcW w:w="1702" w:type="dxa"/>
            <w:vMerge/>
            <w:vAlign w:val="center"/>
          </w:tcPr>
          <w:p w14:paraId="1447DF10" w14:textId="77777777" w:rsidR="00547992" w:rsidRPr="00F3256D" w:rsidRDefault="00547992" w:rsidP="009C4E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4524C2" w14:textId="77777777" w:rsidR="00547992" w:rsidRPr="00F3256D" w:rsidRDefault="00547992" w:rsidP="00760BD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聽</w:t>
            </w:r>
          </w:p>
        </w:tc>
        <w:tc>
          <w:tcPr>
            <w:tcW w:w="2268" w:type="dxa"/>
            <w:vAlign w:val="center"/>
          </w:tcPr>
          <w:p w14:paraId="0B9FE5F2" w14:textId="77777777" w:rsidR="00547992" w:rsidRPr="00F3256D" w:rsidRDefault="00547992" w:rsidP="00760BD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日語聽力訓練Ⅰ</w:t>
            </w:r>
          </w:p>
          <w:p w14:paraId="104522A0" w14:textId="77777777" w:rsidR="00547992" w:rsidRPr="00F3256D" w:rsidRDefault="00547992" w:rsidP="00760BD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日語聽力訓練Ⅱ</w:t>
            </w:r>
          </w:p>
          <w:p w14:paraId="474DFFF5" w14:textId="77777777" w:rsidR="00547992" w:rsidRPr="00F3256D" w:rsidRDefault="00547992" w:rsidP="00760BD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日語聽力訓練Ⅲ</w:t>
            </w:r>
          </w:p>
          <w:p w14:paraId="16613DD0" w14:textId="77777777" w:rsidR="00547992" w:rsidRPr="00F3256D" w:rsidRDefault="00547992" w:rsidP="00760BD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日語聽力訓練Ⅳ</w:t>
            </w:r>
          </w:p>
        </w:tc>
        <w:tc>
          <w:tcPr>
            <w:tcW w:w="1417" w:type="dxa"/>
            <w:vAlign w:val="center"/>
          </w:tcPr>
          <w:p w14:paraId="2B8D05F1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14:paraId="5C29BCED" w14:textId="77777777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451B1067" w14:textId="77777777" w:rsidTr="00B2024E">
        <w:trPr>
          <w:trHeight w:val="858"/>
        </w:trPr>
        <w:tc>
          <w:tcPr>
            <w:tcW w:w="1702" w:type="dxa"/>
            <w:vMerge/>
            <w:vAlign w:val="center"/>
          </w:tcPr>
          <w:p w14:paraId="1A1B6E1F" w14:textId="77777777" w:rsidR="00547992" w:rsidRPr="00F3256D" w:rsidRDefault="00547992" w:rsidP="002B5C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5C5688" w14:textId="77777777" w:rsidR="00547992" w:rsidRPr="00F3256D" w:rsidRDefault="00547992" w:rsidP="00760BD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說</w:t>
            </w:r>
          </w:p>
        </w:tc>
        <w:tc>
          <w:tcPr>
            <w:tcW w:w="2268" w:type="dxa"/>
            <w:vAlign w:val="center"/>
          </w:tcPr>
          <w:p w14:paraId="56706CE2" w14:textId="77777777" w:rsidR="00547992" w:rsidRPr="00F3256D" w:rsidRDefault="00547992" w:rsidP="00760BD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日語會話Ⅰ</w:t>
            </w:r>
          </w:p>
          <w:p w14:paraId="320DECE6" w14:textId="77777777" w:rsidR="00547992" w:rsidRPr="00F3256D" w:rsidRDefault="00547992" w:rsidP="00760BD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日語會話Ⅱ</w:t>
            </w:r>
          </w:p>
          <w:p w14:paraId="5B460261" w14:textId="77777777" w:rsidR="00547992" w:rsidRPr="00F3256D" w:rsidRDefault="00547992" w:rsidP="00760BD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日語會話Ⅲ</w:t>
            </w:r>
          </w:p>
          <w:p w14:paraId="27D62060" w14:textId="77777777" w:rsidR="00547992" w:rsidRPr="00F3256D" w:rsidRDefault="00547992" w:rsidP="00760BD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日語會話Ⅳ</w:t>
            </w:r>
          </w:p>
          <w:p w14:paraId="5CA4D43F" w14:textId="77777777" w:rsidR="00547992" w:rsidRPr="00F3256D" w:rsidRDefault="00547992" w:rsidP="00760BD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進階日語會話Ⅰ</w:t>
            </w:r>
          </w:p>
          <w:p w14:paraId="3A6F58C4" w14:textId="77777777" w:rsidR="00547992" w:rsidRPr="00F3256D" w:rsidRDefault="00547992" w:rsidP="00760BD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進階日語會話Ⅱ</w:t>
            </w:r>
          </w:p>
        </w:tc>
        <w:tc>
          <w:tcPr>
            <w:tcW w:w="1417" w:type="dxa"/>
            <w:vAlign w:val="center"/>
          </w:tcPr>
          <w:p w14:paraId="5CAD35E9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Merge/>
          </w:tcPr>
          <w:p w14:paraId="7BFA1C42" w14:textId="77777777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2B821A21" w14:textId="77777777" w:rsidTr="00B2024E">
        <w:trPr>
          <w:trHeight w:val="772"/>
        </w:trPr>
        <w:tc>
          <w:tcPr>
            <w:tcW w:w="1702" w:type="dxa"/>
            <w:vMerge/>
            <w:vAlign w:val="center"/>
          </w:tcPr>
          <w:p w14:paraId="3A512625" w14:textId="77777777" w:rsidR="00547992" w:rsidRPr="00F3256D" w:rsidRDefault="00547992" w:rsidP="002B5C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313467" w14:textId="77777777" w:rsidR="00547992" w:rsidRPr="00F3256D" w:rsidRDefault="00547992" w:rsidP="00760BD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讀</w:t>
            </w:r>
          </w:p>
        </w:tc>
        <w:tc>
          <w:tcPr>
            <w:tcW w:w="2268" w:type="dxa"/>
          </w:tcPr>
          <w:p w14:paraId="38B440E4" w14:textId="77777777" w:rsidR="00547992" w:rsidRPr="00F3256D" w:rsidRDefault="00547992" w:rsidP="00760B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高級日語Ⅰ</w:t>
            </w:r>
          </w:p>
          <w:p w14:paraId="762A2CC3" w14:textId="77777777" w:rsidR="00547992" w:rsidRPr="00F3256D" w:rsidRDefault="00547992" w:rsidP="00F7617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高級日語Ⅱ</w:t>
            </w:r>
          </w:p>
        </w:tc>
        <w:tc>
          <w:tcPr>
            <w:tcW w:w="1417" w:type="dxa"/>
            <w:vAlign w:val="center"/>
          </w:tcPr>
          <w:p w14:paraId="4B042F0C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Merge/>
          </w:tcPr>
          <w:p w14:paraId="7A8DC316" w14:textId="77777777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6E8F8868" w14:textId="77777777" w:rsidTr="00B2024E">
        <w:trPr>
          <w:trHeight w:val="858"/>
        </w:trPr>
        <w:tc>
          <w:tcPr>
            <w:tcW w:w="1702" w:type="dxa"/>
            <w:vMerge/>
            <w:vAlign w:val="center"/>
          </w:tcPr>
          <w:p w14:paraId="393136A3" w14:textId="77777777" w:rsidR="00547992" w:rsidRPr="00F3256D" w:rsidRDefault="00547992" w:rsidP="002B5C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09CC1B" w14:textId="77777777" w:rsidR="00547992" w:rsidRPr="00F3256D" w:rsidRDefault="00547992" w:rsidP="00760BD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寫</w:t>
            </w:r>
          </w:p>
        </w:tc>
        <w:tc>
          <w:tcPr>
            <w:tcW w:w="2268" w:type="dxa"/>
          </w:tcPr>
          <w:p w14:paraId="02E7E6D4" w14:textId="77777777" w:rsidR="00547992" w:rsidRPr="00F3256D" w:rsidRDefault="00547992" w:rsidP="0054799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應用文寫作Ⅰ</w:t>
            </w:r>
          </w:p>
          <w:p w14:paraId="158EFD47" w14:textId="77777777" w:rsidR="00547992" w:rsidRPr="00F3256D" w:rsidRDefault="00547992" w:rsidP="0054799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應用文寫作Ⅱ</w:t>
            </w:r>
          </w:p>
          <w:p w14:paraId="2997515B" w14:textId="77777777" w:rsidR="00547992" w:rsidRPr="00F3256D" w:rsidRDefault="00547992" w:rsidP="0054799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進階日語寫作Ⅰ</w:t>
            </w:r>
          </w:p>
          <w:p w14:paraId="2D18E242" w14:textId="77777777" w:rsidR="00547992" w:rsidRPr="00F3256D" w:rsidRDefault="00547992" w:rsidP="00760B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進階日語寫作Ⅱ</w:t>
            </w:r>
          </w:p>
        </w:tc>
        <w:tc>
          <w:tcPr>
            <w:tcW w:w="1417" w:type="dxa"/>
            <w:vAlign w:val="center"/>
          </w:tcPr>
          <w:p w14:paraId="2EACBB6B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Merge/>
          </w:tcPr>
          <w:p w14:paraId="339ECF9D" w14:textId="77777777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0AD5EBFF" w14:textId="77777777" w:rsidTr="00B2024E">
        <w:tc>
          <w:tcPr>
            <w:tcW w:w="1702" w:type="dxa"/>
            <w:vMerge w:val="restart"/>
            <w:vAlign w:val="center"/>
          </w:tcPr>
          <w:p w14:paraId="1370FDD6" w14:textId="77777777" w:rsidR="00547992" w:rsidRPr="00F3256D" w:rsidRDefault="00547992" w:rsidP="009F4C60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F3256D">
              <w:rPr>
                <w:rFonts w:ascii="標楷體" w:eastAsia="標楷體" w:hAnsi="標楷體" w:hint="eastAsia"/>
                <w:b/>
                <w:szCs w:val="20"/>
              </w:rPr>
              <w:t>選修科目</w:t>
            </w:r>
          </w:p>
          <w:p w14:paraId="70C6BE8D" w14:textId="77777777" w:rsidR="00547992" w:rsidRPr="00F3256D" w:rsidRDefault="00547992" w:rsidP="009F4C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13890FD3" w14:textId="77777777" w:rsidR="00547992" w:rsidRPr="00F3256D" w:rsidRDefault="00547992" w:rsidP="009F4C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〔需修畢門檻〕</w:t>
            </w:r>
          </w:p>
          <w:p w14:paraId="0C30DB03" w14:textId="77777777" w:rsidR="00547992" w:rsidRPr="00F3256D" w:rsidRDefault="00547992" w:rsidP="009F4C60">
            <w:pPr>
              <w:tabs>
                <w:tab w:val="left" w:pos="602"/>
                <w:tab w:val="left" w:pos="744"/>
                <w:tab w:val="left" w:pos="1028"/>
              </w:tabs>
              <w:ind w:rightChars="14" w:right="34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cs="新細明體" w:hint="eastAsia"/>
                <w:sz w:val="20"/>
                <w:szCs w:val="20"/>
              </w:rPr>
              <w:t>・</w:t>
            </w: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20門課</w:t>
            </w:r>
          </w:p>
          <w:p w14:paraId="494EAEE6" w14:textId="77777777" w:rsidR="00547992" w:rsidRPr="00F3256D" w:rsidRDefault="00547992" w:rsidP="009F4C60">
            <w:pPr>
              <w:ind w:rightChars="14" w:right="34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cs="新細明體" w:hint="eastAsia"/>
                <w:sz w:val="20"/>
                <w:szCs w:val="20"/>
              </w:rPr>
              <w:t>・</w:t>
            </w: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40學分</w:t>
            </w:r>
          </w:p>
        </w:tc>
        <w:tc>
          <w:tcPr>
            <w:tcW w:w="1134" w:type="dxa"/>
            <w:vAlign w:val="center"/>
          </w:tcPr>
          <w:p w14:paraId="6A9878DB" w14:textId="77777777" w:rsidR="00547992" w:rsidRPr="00F3256D" w:rsidRDefault="00547992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基礎應用領域</w:t>
            </w:r>
          </w:p>
        </w:tc>
        <w:tc>
          <w:tcPr>
            <w:tcW w:w="2268" w:type="dxa"/>
          </w:tcPr>
          <w:p w14:paraId="76615873" w14:textId="77777777" w:rsidR="00547992" w:rsidRPr="00F3256D" w:rsidRDefault="00547992" w:rsidP="009F4C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初級日語Ⅰ</w:t>
            </w:r>
          </w:p>
          <w:p w14:paraId="0F8B2D64" w14:textId="77777777" w:rsidR="00547992" w:rsidRPr="00F3256D" w:rsidRDefault="00547992" w:rsidP="00C767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初級日語Ⅱ</w:t>
            </w:r>
          </w:p>
          <w:p w14:paraId="6959014F" w14:textId="77777777" w:rsidR="00547992" w:rsidRPr="00F3256D" w:rsidRDefault="00547992" w:rsidP="00C767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日語句型Ⅰ</w:t>
            </w:r>
          </w:p>
          <w:p w14:paraId="16942571" w14:textId="77777777" w:rsidR="00547992" w:rsidRPr="00F3256D" w:rsidRDefault="00547992" w:rsidP="00C767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日語句型Ⅱ</w:t>
            </w:r>
          </w:p>
          <w:p w14:paraId="4C6D2F8D" w14:textId="77777777" w:rsidR="00547992" w:rsidRPr="00F3256D" w:rsidRDefault="00547992" w:rsidP="005479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綜合日語進階</w:t>
            </w:r>
          </w:p>
          <w:p w14:paraId="13C6035A" w14:textId="77777777" w:rsidR="00547992" w:rsidRPr="00F3256D" w:rsidRDefault="00547992" w:rsidP="009F4C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日語發音入門Ⅰ</w:t>
            </w:r>
          </w:p>
          <w:p w14:paraId="2E7B3FFB" w14:textId="77777777" w:rsidR="00547992" w:rsidRPr="00F3256D" w:rsidRDefault="00547992" w:rsidP="005479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日語發音入門Ⅱ</w:t>
            </w:r>
          </w:p>
        </w:tc>
        <w:tc>
          <w:tcPr>
            <w:tcW w:w="1417" w:type="dxa"/>
            <w:vAlign w:val="center"/>
          </w:tcPr>
          <w:p w14:paraId="49524112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739734EA" w14:textId="77777777" w:rsidR="00547992" w:rsidRPr="00F3256D" w:rsidRDefault="00547992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24938171" w14:textId="77777777" w:rsidTr="00B2024E">
        <w:tc>
          <w:tcPr>
            <w:tcW w:w="1702" w:type="dxa"/>
            <w:vMerge/>
            <w:vAlign w:val="center"/>
          </w:tcPr>
          <w:p w14:paraId="4BCB5A32" w14:textId="77777777" w:rsidR="00547992" w:rsidRPr="00F3256D" w:rsidRDefault="00547992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5011B8" w14:textId="77777777" w:rsidR="00547992" w:rsidRPr="00F3256D" w:rsidRDefault="00547992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語文應用領域</w:t>
            </w:r>
          </w:p>
        </w:tc>
        <w:tc>
          <w:tcPr>
            <w:tcW w:w="2268" w:type="dxa"/>
          </w:tcPr>
          <w:p w14:paraId="41C4ACB7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日語聽解Ⅰ</w:t>
            </w:r>
          </w:p>
          <w:p w14:paraId="3122BF66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日語聽解Ⅱ</w:t>
            </w:r>
          </w:p>
          <w:p w14:paraId="1D157A82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日語聽解Ⅲ</w:t>
            </w:r>
          </w:p>
          <w:p w14:paraId="5C098785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日語聽解Ⅳ</w:t>
            </w:r>
          </w:p>
          <w:p w14:paraId="74A0DF4A" w14:textId="77777777" w:rsidR="00163023" w:rsidRPr="00F3256D" w:rsidRDefault="00163023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日本語學Ⅰ</w:t>
            </w:r>
          </w:p>
          <w:p w14:paraId="5AA32240" w14:textId="77777777" w:rsidR="00163023" w:rsidRPr="00F3256D" w:rsidRDefault="00163023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日本語學Ⅱ</w:t>
            </w:r>
          </w:p>
          <w:p w14:paraId="3F65E191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時事日語導讀</w:t>
            </w:r>
          </w:p>
          <w:p w14:paraId="428B5C3B" w14:textId="77777777" w:rsidR="00547992" w:rsidRPr="00F3256D" w:rsidRDefault="00547992" w:rsidP="005479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媒體日文閱讀Ⅰ</w:t>
            </w:r>
          </w:p>
          <w:p w14:paraId="775E1421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媒體日文閱讀Ⅱ</w:t>
            </w:r>
          </w:p>
          <w:p w14:paraId="6F3727E0" w14:textId="77777777" w:rsidR="00547992" w:rsidRPr="00F3256D" w:rsidRDefault="00547992" w:rsidP="005479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文型寫作練習Ⅰ</w:t>
            </w:r>
          </w:p>
          <w:p w14:paraId="3201C02D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文型寫作練習Ⅱ</w:t>
            </w:r>
          </w:p>
          <w:p w14:paraId="0836454F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日語簡報與表達</w:t>
            </w:r>
          </w:p>
        </w:tc>
        <w:tc>
          <w:tcPr>
            <w:tcW w:w="1417" w:type="dxa"/>
            <w:vAlign w:val="center"/>
          </w:tcPr>
          <w:p w14:paraId="250D9BB4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vAlign w:val="center"/>
          </w:tcPr>
          <w:p w14:paraId="161AFE1E" w14:textId="77777777" w:rsidR="00547992" w:rsidRPr="00F3256D" w:rsidRDefault="00547992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2C76F3AD" w14:textId="77777777" w:rsidTr="00B2024E">
        <w:trPr>
          <w:trHeight w:val="4098"/>
        </w:trPr>
        <w:tc>
          <w:tcPr>
            <w:tcW w:w="1702" w:type="dxa"/>
            <w:vMerge/>
            <w:vAlign w:val="center"/>
          </w:tcPr>
          <w:p w14:paraId="49D99CE6" w14:textId="77777777" w:rsidR="00547992" w:rsidRPr="00F3256D" w:rsidRDefault="00547992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64FD05" w14:textId="77777777" w:rsidR="00B93F89" w:rsidRPr="00F3256D" w:rsidRDefault="00B93F89" w:rsidP="00547992">
            <w:pPr>
              <w:jc w:val="both"/>
              <w:rPr>
                <w:rFonts w:ascii="標楷體" w:eastAsia="標楷體" w:hAnsi="標楷體" w:cs="新細明體"/>
                <w:sz w:val="20"/>
                <w:szCs w:val="20"/>
                <w:lang w:eastAsia="ja-JP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台日</w:t>
            </w:r>
            <w:r w:rsidR="00547992" w:rsidRPr="00F3256D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社會經濟</w:t>
            </w:r>
            <w:r w:rsidR="00547992" w:rsidRPr="00F3256D">
              <w:rPr>
                <w:rFonts w:ascii="標楷體" w:eastAsia="標楷體" w:hAnsi="標楷體" w:cs="新細明體" w:hint="eastAsia"/>
                <w:sz w:val="20"/>
                <w:szCs w:val="20"/>
                <w:lang w:eastAsia="ja-JP"/>
              </w:rPr>
              <w:t>・</w:t>
            </w:r>
            <w:r w:rsidR="00547992" w:rsidRPr="00F3256D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政治</w:t>
            </w:r>
          </w:p>
          <w:p w14:paraId="094B7E03" w14:textId="77777777" w:rsidR="00547992" w:rsidRPr="00F3256D" w:rsidRDefault="00547992" w:rsidP="00B93F89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  <w:lang w:eastAsia="ja-JP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領域</w:t>
            </w:r>
          </w:p>
        </w:tc>
        <w:tc>
          <w:tcPr>
            <w:tcW w:w="2268" w:type="dxa"/>
          </w:tcPr>
          <w:p w14:paraId="302E00B9" w14:textId="77777777" w:rsidR="00547992" w:rsidRDefault="00547992" w:rsidP="00C767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日本地理Ⅰ</w:t>
            </w:r>
          </w:p>
          <w:p w14:paraId="4FB6838C" w14:textId="292F865A" w:rsidR="002D4C7E" w:rsidRPr="00F3256D" w:rsidRDefault="002D4C7E" w:rsidP="00C767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日本地理</w:t>
            </w: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Ⅱ</w:t>
            </w:r>
          </w:p>
          <w:p w14:paraId="6FDE858E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觀光地理Ⅱ</w:t>
            </w:r>
          </w:p>
          <w:p w14:paraId="46B69C4F" w14:textId="77777777" w:rsidR="00163023" w:rsidRPr="00F3256D" w:rsidRDefault="00163023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日本新聞評析</w:t>
            </w:r>
          </w:p>
          <w:p w14:paraId="66976920" w14:textId="77777777" w:rsidR="00163023" w:rsidRPr="00F3256D" w:rsidRDefault="00163023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日式企業行銷</w:t>
            </w:r>
          </w:p>
          <w:p w14:paraId="59A8D614" w14:textId="77777777" w:rsidR="00547992" w:rsidRPr="00F3256D" w:rsidRDefault="00547992" w:rsidP="00C767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現代日本社會Ⅰ</w:t>
            </w:r>
          </w:p>
          <w:p w14:paraId="3D2994DB" w14:textId="77777777" w:rsidR="00163023" w:rsidRPr="00F3256D" w:rsidRDefault="00163023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現代日本社會Ⅱ</w:t>
            </w:r>
          </w:p>
          <w:p w14:paraId="7F407C5B" w14:textId="77777777" w:rsidR="00547992" w:rsidRPr="00F3256D" w:rsidRDefault="00547992" w:rsidP="00C767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日本歷史概論Ⅰ</w:t>
            </w:r>
          </w:p>
          <w:p w14:paraId="67EFB75A" w14:textId="77777777" w:rsidR="00163023" w:rsidRPr="00F3256D" w:rsidRDefault="00163023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日本歷史概論Ⅱ</w:t>
            </w:r>
          </w:p>
          <w:p w14:paraId="7259E11E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日本產業社會學Ⅰ</w:t>
            </w:r>
          </w:p>
          <w:p w14:paraId="7D1E2B8A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日本產業社會學Ⅱ</w:t>
            </w:r>
          </w:p>
          <w:p w14:paraId="234DE290" w14:textId="77777777" w:rsidR="00547992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日本政治基礎知識</w:t>
            </w:r>
          </w:p>
          <w:p w14:paraId="7A520010" w14:textId="77777777" w:rsidR="002D4C7E" w:rsidRDefault="002D4C7E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日本零售業管理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2FF3FCE7" w14:textId="77777777" w:rsidR="002D4C7E" w:rsidRDefault="002D4C7E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日本經濟基礎知識</w:t>
            </w:r>
          </w:p>
          <w:p w14:paraId="5A7F336C" w14:textId="77777777" w:rsidR="002D4C7E" w:rsidRDefault="002D4C7E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日本經濟概論</w:t>
            </w:r>
          </w:p>
          <w:p w14:paraId="40F9D8B8" w14:textId="77777777" w:rsidR="002D4C7E" w:rsidRDefault="002D4C7E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日本產業</w:t>
            </w:r>
          </w:p>
          <w:p w14:paraId="1BD3E47A" w14:textId="77777777" w:rsidR="002D4C7E" w:rsidRDefault="002D4C7E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觀光日語Ⅰ</w:t>
            </w:r>
          </w:p>
          <w:p w14:paraId="09793FDA" w14:textId="3DE597A0" w:rsidR="002D4C7E" w:rsidRPr="002D4C7E" w:rsidRDefault="002D4C7E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觀光日語</w:t>
            </w: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Ⅱ</w:t>
            </w:r>
          </w:p>
        </w:tc>
        <w:tc>
          <w:tcPr>
            <w:tcW w:w="1417" w:type="dxa"/>
            <w:vAlign w:val="center"/>
          </w:tcPr>
          <w:p w14:paraId="0B934545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2BD52EF3" w14:textId="77777777" w:rsidR="00547992" w:rsidRPr="00F3256D" w:rsidRDefault="00547992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2240A550" w14:textId="77777777" w:rsidTr="00B2024E">
        <w:trPr>
          <w:trHeight w:val="6921"/>
        </w:trPr>
        <w:tc>
          <w:tcPr>
            <w:tcW w:w="1702" w:type="dxa"/>
            <w:vMerge/>
            <w:vAlign w:val="center"/>
          </w:tcPr>
          <w:p w14:paraId="6A6EEDB1" w14:textId="77777777" w:rsidR="00547992" w:rsidRPr="00F3256D" w:rsidRDefault="00547992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A181D5" w14:textId="77777777" w:rsidR="00547992" w:rsidRPr="00F3256D" w:rsidRDefault="00547992" w:rsidP="008C092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文學文化</w:t>
            </w:r>
          </w:p>
          <w:p w14:paraId="1AFE9CC0" w14:textId="77777777" w:rsidR="00B93F89" w:rsidRPr="00F3256D" w:rsidRDefault="00B93F89" w:rsidP="008C092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應用領域</w:t>
            </w:r>
          </w:p>
        </w:tc>
        <w:tc>
          <w:tcPr>
            <w:tcW w:w="2268" w:type="dxa"/>
          </w:tcPr>
          <w:p w14:paraId="34D03975" w14:textId="77777777" w:rsidR="00163023" w:rsidRPr="00F3256D" w:rsidRDefault="00163023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日本風土論</w:t>
            </w:r>
          </w:p>
          <w:p w14:paraId="333910D3" w14:textId="77777777" w:rsidR="00547992" w:rsidRPr="00F3256D" w:rsidRDefault="00547992" w:rsidP="005479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語言文化論Ⅰ</w:t>
            </w:r>
          </w:p>
          <w:p w14:paraId="2F4747E5" w14:textId="77777777" w:rsidR="00547992" w:rsidRPr="00F3256D" w:rsidRDefault="00547992" w:rsidP="00C767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語言文化論Ⅱ</w:t>
            </w:r>
          </w:p>
          <w:p w14:paraId="5C9DDC7A" w14:textId="77777777" w:rsidR="00547992" w:rsidRPr="00F3256D" w:rsidRDefault="00547992" w:rsidP="005479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日本人文地理</w:t>
            </w:r>
          </w:p>
          <w:p w14:paraId="2F202EAE" w14:textId="77777777" w:rsidR="00547992" w:rsidRPr="00F3256D" w:rsidRDefault="00547992" w:rsidP="00C767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日本文化概論</w:t>
            </w:r>
          </w:p>
          <w:p w14:paraId="00AB9471" w14:textId="77777777" w:rsidR="00547992" w:rsidRPr="00F3256D" w:rsidRDefault="00547992" w:rsidP="00C767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日本職場文化Ⅰ</w:t>
            </w:r>
          </w:p>
          <w:p w14:paraId="516A749D" w14:textId="77777777" w:rsidR="00547992" w:rsidRPr="00F3256D" w:rsidRDefault="00547992" w:rsidP="00C767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日本職場文化Ⅱ</w:t>
            </w:r>
          </w:p>
          <w:p w14:paraId="7C088266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日本名著選讀Ⅰ</w:t>
            </w:r>
          </w:p>
          <w:p w14:paraId="6D7F86C7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日本名著選讀Ⅱ</w:t>
            </w:r>
          </w:p>
          <w:p w14:paraId="506266B8" w14:textId="77777777" w:rsidR="00163023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台日生活文化論I</w:t>
            </w:r>
          </w:p>
          <w:p w14:paraId="453FB1B3" w14:textId="1A7A8E86" w:rsidR="002D4C7E" w:rsidRPr="00F3256D" w:rsidRDefault="002D4C7E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台日生活文化論Ⅱ</w:t>
            </w:r>
          </w:p>
          <w:p w14:paraId="6A0B865F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台日媒體文化論Ⅰ</w:t>
            </w:r>
          </w:p>
          <w:p w14:paraId="572EC912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台日媒體文化論Ⅱ</w:t>
            </w:r>
          </w:p>
          <w:p w14:paraId="38E49A38" w14:textId="77777777" w:rsidR="00547992" w:rsidRPr="00F3256D" w:rsidRDefault="00547992" w:rsidP="00C767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日本電影與社會Ⅱ</w:t>
            </w:r>
          </w:p>
          <w:p w14:paraId="34FD38A7" w14:textId="77777777" w:rsidR="00547992" w:rsidRPr="00F3256D" w:rsidRDefault="00547992" w:rsidP="00C767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 xml:space="preserve">日本近現代文學導讀Ⅰ日本近現代文學導讀Ⅱ </w:t>
            </w:r>
          </w:p>
          <w:p w14:paraId="71731E21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日本文學世界與語言Ⅰ</w:t>
            </w:r>
          </w:p>
          <w:p w14:paraId="6857D26B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日本文學世界與語言Ⅱ</w:t>
            </w:r>
          </w:p>
          <w:p w14:paraId="0C304B96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18"/>
                <w:szCs w:val="20"/>
              </w:rPr>
              <w:t>台日圖書及出版文化論Ⅰ</w:t>
            </w:r>
          </w:p>
          <w:p w14:paraId="33D05E82" w14:textId="77777777" w:rsidR="00B93F89" w:rsidRPr="00F3256D" w:rsidRDefault="00547992" w:rsidP="00C767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18"/>
                <w:szCs w:val="20"/>
              </w:rPr>
              <w:t>台日圖書及出版文化論Ⅱ</w:t>
            </w:r>
          </w:p>
        </w:tc>
        <w:tc>
          <w:tcPr>
            <w:tcW w:w="1417" w:type="dxa"/>
            <w:vAlign w:val="center"/>
          </w:tcPr>
          <w:p w14:paraId="5BC670B9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66DF5EB1" w14:textId="77777777" w:rsidR="00547992" w:rsidRPr="00F3256D" w:rsidRDefault="00547992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1D0DC449" w14:textId="77777777" w:rsidTr="00B2024E">
        <w:tc>
          <w:tcPr>
            <w:tcW w:w="1702" w:type="dxa"/>
            <w:vMerge/>
            <w:vAlign w:val="center"/>
          </w:tcPr>
          <w:p w14:paraId="2512AEF4" w14:textId="77777777" w:rsidR="00547992" w:rsidRPr="00F3256D" w:rsidRDefault="00547992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CE85A7" w14:textId="77777777" w:rsidR="00547992" w:rsidRPr="00F3256D" w:rsidRDefault="00547992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實務應用領域</w:t>
            </w:r>
          </w:p>
        </w:tc>
        <w:tc>
          <w:tcPr>
            <w:tcW w:w="2268" w:type="dxa"/>
          </w:tcPr>
          <w:p w14:paraId="05EA4EA8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筆譯Ⅰ</w:t>
            </w:r>
          </w:p>
          <w:p w14:paraId="08D84798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筆譯Ⅱ</w:t>
            </w:r>
          </w:p>
          <w:p w14:paraId="6C3F4D69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實務專題Ⅰ</w:t>
            </w:r>
          </w:p>
          <w:p w14:paraId="5389A204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實務專題Ⅱ</w:t>
            </w:r>
          </w:p>
          <w:p w14:paraId="62194A71" w14:textId="77777777" w:rsidR="00547992" w:rsidRPr="00F3256D" w:rsidRDefault="00547992" w:rsidP="005479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專業筆譯Ⅰ</w:t>
            </w:r>
          </w:p>
          <w:p w14:paraId="7F49CCD4" w14:textId="77777777" w:rsidR="00547992" w:rsidRPr="00F3256D" w:rsidRDefault="00547992" w:rsidP="005479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專業筆譯Ⅱ</w:t>
            </w:r>
          </w:p>
          <w:p w14:paraId="4D43E3EA" w14:textId="77777777" w:rsidR="00163023" w:rsidRPr="00F3256D" w:rsidRDefault="00163023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口譯基礎訓</w:t>
            </w:r>
          </w:p>
          <w:p w14:paraId="408B6E6F" w14:textId="77777777" w:rsidR="00163023" w:rsidRPr="00F3256D" w:rsidRDefault="00163023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口譯進階訓練</w:t>
            </w:r>
          </w:p>
          <w:p w14:paraId="40187DC7" w14:textId="77777777" w:rsidR="00163023" w:rsidRPr="00F3256D" w:rsidRDefault="00163023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專業日語教學</w:t>
            </w:r>
          </w:p>
          <w:p w14:paraId="069E12E3" w14:textId="77777777" w:rsidR="00163023" w:rsidRPr="00F3256D" w:rsidRDefault="00163023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日語商業簡報</w:t>
            </w:r>
          </w:p>
          <w:p w14:paraId="79474EE6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專業日語編譯Ⅰ</w:t>
            </w:r>
          </w:p>
          <w:p w14:paraId="3FAAD5D9" w14:textId="77777777" w:rsidR="00163023" w:rsidRPr="00F3256D" w:rsidRDefault="00163023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專業日語編譯Ⅱ</w:t>
            </w:r>
          </w:p>
          <w:p w14:paraId="17DACF42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日語交涉與談判Ⅰ</w:t>
            </w:r>
          </w:p>
          <w:p w14:paraId="404DE042" w14:textId="77777777" w:rsidR="00547992" w:rsidRPr="00F3256D" w:rsidRDefault="00547992" w:rsidP="005479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日語交涉與談判Ⅱ</w:t>
            </w:r>
          </w:p>
          <w:p w14:paraId="06A1102F" w14:textId="77777777" w:rsidR="00163023" w:rsidRPr="00F3256D" w:rsidRDefault="00163023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專業日語教材設計</w:t>
            </w:r>
          </w:p>
          <w:p w14:paraId="6BF68422" w14:textId="77777777" w:rsidR="00547992" w:rsidRPr="00F3256D" w:rsidRDefault="00547992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逐步口譯技巧應用</w:t>
            </w:r>
          </w:p>
          <w:p w14:paraId="6B37FADE" w14:textId="77777777" w:rsidR="00547992" w:rsidRPr="00F3256D" w:rsidRDefault="00547992" w:rsidP="005479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帶稿口譯技巧應用</w:t>
            </w:r>
          </w:p>
        </w:tc>
        <w:tc>
          <w:tcPr>
            <w:tcW w:w="1417" w:type="dxa"/>
            <w:vAlign w:val="center"/>
          </w:tcPr>
          <w:p w14:paraId="5DA013DA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6126801D" w14:textId="77777777" w:rsidR="00547992" w:rsidRPr="00F3256D" w:rsidRDefault="00547992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19BDDFE8" w14:textId="77777777" w:rsidTr="00B2024E">
        <w:tc>
          <w:tcPr>
            <w:tcW w:w="1702" w:type="dxa"/>
            <w:vMerge/>
            <w:vAlign w:val="center"/>
          </w:tcPr>
          <w:p w14:paraId="342FDFA4" w14:textId="77777777" w:rsidR="00547992" w:rsidRPr="00F3256D" w:rsidRDefault="00547992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3561E" w14:textId="77777777" w:rsidR="00547992" w:rsidRPr="00F3256D" w:rsidRDefault="00547992" w:rsidP="00B93F8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實務專題</w:t>
            </w:r>
          </w:p>
        </w:tc>
        <w:tc>
          <w:tcPr>
            <w:tcW w:w="2268" w:type="dxa"/>
          </w:tcPr>
          <w:p w14:paraId="342B97F0" w14:textId="77777777" w:rsidR="00B93F89" w:rsidRPr="00F3256D" w:rsidRDefault="00B93F89" w:rsidP="00B93F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實務專題Ⅲ</w:t>
            </w:r>
          </w:p>
          <w:p w14:paraId="0770A044" w14:textId="77777777" w:rsidR="00547992" w:rsidRPr="00F3256D" w:rsidRDefault="00B93F89" w:rsidP="005479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實務專題Ⅳ</w:t>
            </w:r>
          </w:p>
        </w:tc>
        <w:tc>
          <w:tcPr>
            <w:tcW w:w="1417" w:type="dxa"/>
            <w:vAlign w:val="center"/>
          </w:tcPr>
          <w:p w14:paraId="06C10E86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3756D889" w14:textId="77777777" w:rsidR="00547992" w:rsidRPr="00F3256D" w:rsidRDefault="00547992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5AC5" w:rsidRPr="00F3256D" w14:paraId="57C3A68D" w14:textId="77777777" w:rsidTr="00B2024E">
        <w:trPr>
          <w:trHeight w:val="429"/>
        </w:trPr>
        <w:tc>
          <w:tcPr>
            <w:tcW w:w="1702" w:type="dxa"/>
            <w:vMerge w:val="restart"/>
            <w:vAlign w:val="center"/>
          </w:tcPr>
          <w:p w14:paraId="24437C7B" w14:textId="77777777" w:rsidR="00725AC5" w:rsidRPr="00F3256D" w:rsidRDefault="00725AC5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0B532C" w14:textId="77777777" w:rsidR="00725AC5" w:rsidRPr="00F3256D" w:rsidRDefault="00725AC5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企業實習</w:t>
            </w:r>
          </w:p>
        </w:tc>
        <w:tc>
          <w:tcPr>
            <w:tcW w:w="2268" w:type="dxa"/>
          </w:tcPr>
          <w:p w14:paraId="6982ACAD" w14:textId="77777777" w:rsidR="00725AC5" w:rsidRPr="00F3256D" w:rsidRDefault="00725AC5" w:rsidP="00B93F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應日專案實習</w:t>
            </w:r>
          </w:p>
          <w:p w14:paraId="6382EE91" w14:textId="77777777" w:rsidR="00725AC5" w:rsidRPr="00F3256D" w:rsidRDefault="00725AC5" w:rsidP="00B202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應日暑期實習</w:t>
            </w:r>
          </w:p>
        </w:tc>
        <w:tc>
          <w:tcPr>
            <w:tcW w:w="1417" w:type="dxa"/>
            <w:vAlign w:val="center"/>
          </w:tcPr>
          <w:p w14:paraId="31071575" w14:textId="77777777" w:rsidR="00725AC5" w:rsidRPr="00F3256D" w:rsidRDefault="00725AC5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77CEE8BE" w14:textId="77777777" w:rsidR="00725AC5" w:rsidRPr="00F3256D" w:rsidRDefault="00725AC5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5AC5" w:rsidRPr="00F3256D" w14:paraId="75E834B1" w14:textId="77777777" w:rsidTr="00B2024E">
        <w:trPr>
          <w:trHeight w:val="429"/>
        </w:trPr>
        <w:tc>
          <w:tcPr>
            <w:tcW w:w="1702" w:type="dxa"/>
            <w:vMerge/>
            <w:vAlign w:val="center"/>
          </w:tcPr>
          <w:p w14:paraId="07D94DDC" w14:textId="77777777" w:rsidR="00725AC5" w:rsidRPr="00F3256D" w:rsidRDefault="00725AC5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68CB435" w14:textId="77777777" w:rsidR="00725AC5" w:rsidRPr="00F3256D" w:rsidRDefault="00725AC5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EA3370" w14:textId="77777777" w:rsidR="00725AC5" w:rsidRPr="00F3256D" w:rsidRDefault="00725AC5" w:rsidP="00B93F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應日學期實習Ⅰ</w:t>
            </w:r>
          </w:p>
          <w:p w14:paraId="09C435E5" w14:textId="77777777" w:rsidR="00725AC5" w:rsidRPr="00F3256D" w:rsidRDefault="00725AC5" w:rsidP="00B93F89">
            <w:pPr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應日學期實習Ⅱ</w:t>
            </w:r>
          </w:p>
        </w:tc>
        <w:tc>
          <w:tcPr>
            <w:tcW w:w="1417" w:type="dxa"/>
            <w:vAlign w:val="center"/>
          </w:tcPr>
          <w:p w14:paraId="47543C60" w14:textId="77777777" w:rsidR="00725AC5" w:rsidRPr="00F3256D" w:rsidRDefault="00725AC5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827" w:type="dxa"/>
            <w:vMerge/>
          </w:tcPr>
          <w:p w14:paraId="059D12D5" w14:textId="77777777" w:rsidR="00725AC5" w:rsidRPr="00F3256D" w:rsidRDefault="00725AC5" w:rsidP="009917C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5AC5" w:rsidRPr="00F3256D" w14:paraId="066A7E76" w14:textId="77777777" w:rsidTr="00B2024E">
        <w:tc>
          <w:tcPr>
            <w:tcW w:w="1702" w:type="dxa"/>
            <w:vMerge/>
          </w:tcPr>
          <w:p w14:paraId="1BDBBA72" w14:textId="77777777" w:rsidR="00725AC5" w:rsidRPr="00F3256D" w:rsidRDefault="00725AC5" w:rsidP="00E155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Align w:val="center"/>
          </w:tcPr>
          <w:p w14:paraId="578C5A97" w14:textId="77777777" w:rsidR="00725AC5" w:rsidRPr="00F3256D" w:rsidRDefault="00725AC5" w:rsidP="00E155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 xml:space="preserve">備註: </w:t>
            </w:r>
          </w:p>
          <w:p w14:paraId="3E7C2F05" w14:textId="77777777" w:rsidR="00725AC5" w:rsidRPr="00F3256D" w:rsidRDefault="00725AC5" w:rsidP="00E155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1.請於選課後一個月內繳交抵免對照表。(請以校為單位統整)</w:t>
            </w:r>
          </w:p>
          <w:p w14:paraId="3D249654" w14:textId="77777777" w:rsidR="00725AC5" w:rsidRPr="00F3256D" w:rsidRDefault="00725AC5" w:rsidP="009917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2.抵免學分時，應以多抵少為原則，不得以少抵多。(例如:可用兩門兩學分抵一門三學分)</w:t>
            </w:r>
          </w:p>
          <w:p w14:paraId="3FA7E13E" w14:textId="77777777" w:rsidR="00725AC5" w:rsidRPr="00F3256D" w:rsidRDefault="00725AC5" w:rsidP="00725AC5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3.抵免對照表為參考用，請務必填寫「應日系學分抵免預審申請表」事先與任課老師確認是否可以抵免。</w:t>
            </w:r>
          </w:p>
          <w:p w14:paraId="2678E15D" w14:textId="77777777" w:rsidR="00725AC5" w:rsidRPr="00F3256D" w:rsidRDefault="00725AC5" w:rsidP="009917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4.分數對照表請上系網查詢:</w:t>
            </w:r>
            <w:r w:rsidRPr="00F3256D">
              <w:rPr>
                <w:rFonts w:ascii="標楷體" w:eastAsia="標楷體" w:hAnsi="標楷體"/>
              </w:rPr>
              <w:t xml:space="preserve"> </w:t>
            </w:r>
            <w:hyperlink r:id="rId9" w:history="1">
              <w:r w:rsidRPr="00F3256D">
                <w:rPr>
                  <w:rStyle w:val="a9"/>
                  <w:rFonts w:ascii="標楷體" w:eastAsia="標楷體" w:hAnsi="標楷體"/>
                  <w:sz w:val="20"/>
                  <w:szCs w:val="20"/>
                </w:rPr>
                <w:t>http://www.jp.nkfust.edu.tw/files/11-1039-5681.php</w:t>
              </w:r>
            </w:hyperlink>
          </w:p>
        </w:tc>
      </w:tr>
    </w:tbl>
    <w:p w14:paraId="3E8227E5" w14:textId="4D77EF27" w:rsidR="0009611D" w:rsidRDefault="0009611D" w:rsidP="00E155DB">
      <w:pPr>
        <w:pStyle w:val="a8"/>
        <w:ind w:leftChars="0"/>
        <w:rPr>
          <w:rFonts w:ascii="標楷體" w:eastAsia="標楷體" w:hAnsi="標楷體"/>
          <w:sz w:val="20"/>
          <w:szCs w:val="20"/>
        </w:rPr>
      </w:pPr>
    </w:p>
    <w:p w14:paraId="0D1E86E2" w14:textId="77777777" w:rsidR="0009611D" w:rsidRDefault="0009611D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</w:p>
    <w:p w14:paraId="452592A7" w14:textId="0573B885" w:rsidR="00E155DB" w:rsidRPr="00725AC5" w:rsidRDefault="00334CB3" w:rsidP="00334CB3">
      <w:pPr>
        <w:pStyle w:val="a8"/>
        <w:ind w:leftChars="0"/>
        <w:jc w:val="center"/>
        <w:rPr>
          <w:rFonts w:ascii="標楷體" w:eastAsia="標楷體" w:hAnsi="標楷體"/>
          <w:szCs w:val="20"/>
        </w:rPr>
      </w:pPr>
      <w:r w:rsidRPr="00725AC5">
        <w:rPr>
          <w:rFonts w:ascii="標楷體" w:eastAsia="標楷體" w:hAnsi="標楷體" w:hint="eastAsia"/>
          <w:szCs w:val="20"/>
        </w:rPr>
        <w:lastRenderedPageBreak/>
        <w:t>外語學院學程</w:t>
      </w:r>
    </w:p>
    <w:p w14:paraId="437A8256" w14:textId="77777777" w:rsidR="00334CB3" w:rsidRDefault="00334CB3" w:rsidP="00334CB3">
      <w:pPr>
        <w:pStyle w:val="a8"/>
        <w:ind w:leftChars="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7"/>
        <w:tblW w:w="10348" w:type="dxa"/>
        <w:tblInd w:w="250" w:type="dxa"/>
        <w:tblLook w:val="04A0" w:firstRow="1" w:lastRow="0" w:firstColumn="1" w:lastColumn="0" w:noHBand="0" w:noVBand="1"/>
      </w:tblPr>
      <w:tblGrid>
        <w:gridCol w:w="1702"/>
        <w:gridCol w:w="3118"/>
        <w:gridCol w:w="2693"/>
        <w:gridCol w:w="2835"/>
      </w:tblGrid>
      <w:tr w:rsidR="0009611D" w:rsidRPr="00F3256D" w14:paraId="46327D61" w14:textId="77777777" w:rsidTr="007A357B">
        <w:tc>
          <w:tcPr>
            <w:tcW w:w="1702" w:type="dxa"/>
            <w:vAlign w:val="center"/>
          </w:tcPr>
          <w:p w14:paraId="5939DB90" w14:textId="77777777" w:rsidR="0009611D" w:rsidRPr="00F3256D" w:rsidRDefault="0009611D" w:rsidP="003752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商務及管理學程/18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</w:tcPr>
          <w:p w14:paraId="1BA8F8CF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管理學 /3(本學程必修)</w:t>
            </w:r>
          </w:p>
          <w:p w14:paraId="3C5DDA57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物流管理 /3</w:t>
            </w:r>
          </w:p>
          <w:p w14:paraId="778E1DD5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企業概論 /3</w:t>
            </w:r>
          </w:p>
          <w:p w14:paraId="221B799B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資訊網路應用與認證 /3</w:t>
            </w:r>
          </w:p>
          <w:p w14:paraId="1314E14A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行銷管理 /3</w:t>
            </w:r>
          </w:p>
          <w:p w14:paraId="23138D48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網路行銷 /3</w:t>
            </w:r>
          </w:p>
          <w:p w14:paraId="401FBBE1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電子商務與法律 /3</w:t>
            </w:r>
          </w:p>
          <w:p w14:paraId="1C776D79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國際商法 /3</w:t>
            </w:r>
          </w:p>
          <w:p w14:paraId="2CAF806B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商事法 /3</w:t>
            </w:r>
          </w:p>
          <w:p w14:paraId="63DE4AF5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大數據商業應用分析 /3</w:t>
            </w:r>
          </w:p>
          <w:p w14:paraId="61EE7AC9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國際貿易實務 /3</w:t>
            </w:r>
          </w:p>
          <w:p w14:paraId="14E94C6F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商業口語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語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溝 /3</w:t>
            </w:r>
          </w:p>
          <w:p w14:paraId="1607528A" w14:textId="1BC9F4DF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商業寫作 /3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right w:val="nil"/>
            </w:tcBorders>
          </w:tcPr>
          <w:p w14:paraId="4A88B7DF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財經英語閱讀 /3</w:t>
            </w:r>
          </w:p>
          <w:p w14:paraId="7A02B61B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日本零售業管理 /2</w:t>
            </w:r>
          </w:p>
          <w:p w14:paraId="2DC3D42C" w14:textId="77777777" w:rsidR="007A357B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日本經濟基礎知識 /2</w:t>
            </w:r>
          </w:p>
          <w:p w14:paraId="66203992" w14:textId="4CAF6890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日本經濟概論 /2</w:t>
            </w:r>
          </w:p>
          <w:p w14:paraId="7D4D848E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日本產業 /2</w:t>
            </w:r>
          </w:p>
          <w:p w14:paraId="21E338B8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歐洲經濟與貨幣聯盟 /2</w:t>
            </w:r>
          </w:p>
          <w:p w14:paraId="18D76AB4" w14:textId="77777777" w:rsidR="007A357B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德文國貿實務 /2</w:t>
            </w:r>
          </w:p>
          <w:p w14:paraId="31F64815" w14:textId="1B253204" w:rsidR="0009611D" w:rsidRPr="00F3256D" w:rsidRDefault="0009611D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現代德國企業/2</w:t>
            </w:r>
          </w:p>
          <w:p w14:paraId="50382033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中德經貿關係 /2</w:t>
            </w:r>
          </w:p>
          <w:p w14:paraId="143824D0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運算與程式設計/2</w:t>
            </w:r>
          </w:p>
          <w:p w14:paraId="48E902B3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多媒體科技概論 /2</w:t>
            </w:r>
          </w:p>
          <w:p w14:paraId="2E195D47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設計思考 /2</w:t>
            </w:r>
          </w:p>
          <w:p w14:paraId="100C7569" w14:textId="5EFC9AC2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服務創新 /2</w:t>
            </w:r>
          </w:p>
        </w:tc>
        <w:tc>
          <w:tcPr>
            <w:tcW w:w="2835" w:type="dxa"/>
            <w:tcBorders>
              <w:left w:val="nil"/>
            </w:tcBorders>
          </w:tcPr>
          <w:p w14:paraId="726D58A5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科技創新 /2</w:t>
            </w:r>
          </w:p>
          <w:p w14:paraId="4902E26D" w14:textId="77777777" w:rsidR="007A357B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文化創新 /2</w:t>
            </w:r>
          </w:p>
          <w:p w14:paraId="6A987144" w14:textId="0EB55EA5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基礎會計與財務報表分析 /3</w:t>
            </w:r>
          </w:p>
          <w:p w14:paraId="753E2EEB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商業倫理 /3</w:t>
            </w:r>
          </w:p>
          <w:p w14:paraId="6D9AD8D1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商務契約 /3</w:t>
            </w:r>
          </w:p>
          <w:p w14:paraId="687CB60C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個人投資理財 /3</w:t>
            </w:r>
          </w:p>
          <w:p w14:paraId="1360C866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風險管理導論 /3</w:t>
            </w:r>
          </w:p>
          <w:p w14:paraId="02F4A2F6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商用德文書信 /2</w:t>
            </w:r>
          </w:p>
          <w:p w14:paraId="2198592B" w14:textId="77777777" w:rsidR="007A357B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進階商用德語 /2</w:t>
            </w:r>
          </w:p>
          <w:p w14:paraId="218A4FCC" w14:textId="6CA18AF4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創新與創業 /2</w:t>
            </w:r>
          </w:p>
          <w:p w14:paraId="5223F98F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創業管理 /2</w:t>
            </w:r>
          </w:p>
          <w:p w14:paraId="4929C27C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創業講座(1) /2</w:t>
            </w:r>
          </w:p>
          <w:p w14:paraId="4900FE8F" w14:textId="6216D939" w:rsidR="0009611D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創業講座(2) /2</w:t>
            </w:r>
          </w:p>
        </w:tc>
      </w:tr>
      <w:tr w:rsidR="0009611D" w:rsidRPr="00F3256D" w14:paraId="04F8C97E" w14:textId="77777777" w:rsidTr="007A357B">
        <w:tc>
          <w:tcPr>
            <w:tcW w:w="1702" w:type="dxa"/>
            <w:vAlign w:val="center"/>
          </w:tcPr>
          <w:p w14:paraId="1A00CC61" w14:textId="77777777" w:rsidR="0009611D" w:rsidRPr="00F3256D" w:rsidRDefault="0009611D" w:rsidP="003752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語言文化學程</w:t>
            </w:r>
            <w:r w:rsidRPr="00F3256D">
              <w:rPr>
                <w:rFonts w:ascii="標楷體" w:eastAsia="標楷體" w:hAnsi="標楷體"/>
                <w:sz w:val="20"/>
                <w:szCs w:val="20"/>
              </w:rPr>
              <w:t>/18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</w:tcPr>
          <w:p w14:paraId="2BAD6C6C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會展規劃與管理 /2</w:t>
            </w:r>
          </w:p>
          <w:p w14:paraId="37253424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會展實務問題與解決 /2</w:t>
            </w:r>
          </w:p>
          <w:p w14:paraId="294E18CE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多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國語筆譯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(英日中)/2</w:t>
            </w:r>
          </w:p>
          <w:p w14:paraId="341A5481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多國語口譯(英日中) /2</w:t>
            </w:r>
          </w:p>
          <w:p w14:paraId="71289F25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觀光導遊領隊實務 /2</w:t>
            </w:r>
          </w:p>
          <w:p w14:paraId="3E6E36D1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東亞語言聽講入門（韓文）/2</w:t>
            </w:r>
          </w:p>
          <w:p w14:paraId="2539CAD1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東亞語言聽講初級（韓文）/2</w:t>
            </w:r>
          </w:p>
          <w:p w14:paraId="50C689E0" w14:textId="77777777" w:rsidR="007A357B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觀光心理與行為 /2</w:t>
            </w:r>
          </w:p>
          <w:p w14:paraId="20D75826" w14:textId="0D2A47BC" w:rsidR="0009611D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旅遊實務 /2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right w:val="nil"/>
            </w:tcBorders>
          </w:tcPr>
          <w:p w14:paraId="14714BDB" w14:textId="77777777" w:rsidR="007A357B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導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覽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英語/2</w:t>
            </w:r>
          </w:p>
          <w:p w14:paraId="5F819903" w14:textId="5977BC64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新聞英語/2</w:t>
            </w:r>
          </w:p>
          <w:p w14:paraId="3E89A504" w14:textId="77777777" w:rsidR="007A357B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語言與社會/2</w:t>
            </w:r>
          </w:p>
          <w:p w14:paraId="005D7E8E" w14:textId="418C58AE" w:rsidR="0009611D" w:rsidRPr="00F3256D" w:rsidRDefault="0009611D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日本地理/2</w:t>
            </w:r>
          </w:p>
          <w:p w14:paraId="1DCCAB69" w14:textId="77777777" w:rsidR="0009611D" w:rsidRPr="00F3256D" w:rsidRDefault="0009611D" w:rsidP="003752B9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移地學習-台日文化現勢探討 /2</w:t>
            </w:r>
          </w:p>
          <w:p w14:paraId="4FD899DC" w14:textId="77777777" w:rsidR="0009611D" w:rsidRPr="00F3256D" w:rsidRDefault="0009611D" w:rsidP="003752B9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觀光日語Ⅰ /2</w:t>
            </w:r>
          </w:p>
          <w:p w14:paraId="4393766C" w14:textId="77777777" w:rsidR="0009611D" w:rsidRPr="00F3256D" w:rsidRDefault="0009611D" w:rsidP="003752B9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觀光日語 II /2</w:t>
            </w:r>
          </w:p>
          <w:p w14:paraId="68573419" w14:textId="0F997500" w:rsidR="0009611D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德國社會專題 /2</w:t>
            </w:r>
          </w:p>
        </w:tc>
        <w:tc>
          <w:tcPr>
            <w:tcW w:w="2835" w:type="dxa"/>
            <w:tcBorders>
              <w:left w:val="nil"/>
            </w:tcBorders>
          </w:tcPr>
          <w:p w14:paraId="08A07AF3" w14:textId="77777777" w:rsidR="007A357B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台日生活文化論 /2</w:t>
            </w:r>
          </w:p>
          <w:p w14:paraId="56F31553" w14:textId="77777777" w:rsidR="007A357B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觀光德語 /2</w:t>
            </w:r>
          </w:p>
          <w:p w14:paraId="4685E286" w14:textId="77777777" w:rsidR="007A357B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文學導讀 /2</w:t>
            </w:r>
          </w:p>
          <w:p w14:paraId="19501290" w14:textId="77777777" w:rsidR="007A357B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新聞德語 /2</w:t>
            </w:r>
          </w:p>
          <w:p w14:paraId="2FE4D6A9" w14:textId="77777777" w:rsidR="007A357B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技術翻譯 /2</w:t>
            </w:r>
          </w:p>
          <w:p w14:paraId="790BDBA5" w14:textId="77777777" w:rsidR="007A357B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創意與創新 /2</w:t>
            </w:r>
          </w:p>
          <w:p w14:paraId="56F6495E" w14:textId="77777777" w:rsidR="007A357B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世界遺產導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覽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 xml:space="preserve"> /2</w:t>
            </w:r>
          </w:p>
          <w:p w14:paraId="416981E0" w14:textId="77777777" w:rsidR="007A357B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國際組織與國際關係 /2</w:t>
            </w:r>
          </w:p>
          <w:p w14:paraId="747699D7" w14:textId="07A84957" w:rsidR="0009611D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南臺灣歷史文化 /2</w:t>
            </w:r>
          </w:p>
        </w:tc>
      </w:tr>
      <w:tr w:rsidR="0009611D" w:rsidRPr="00F3256D" w14:paraId="134C30AE" w14:textId="77777777" w:rsidTr="007A357B">
        <w:tc>
          <w:tcPr>
            <w:tcW w:w="1702" w:type="dxa"/>
            <w:vAlign w:val="center"/>
          </w:tcPr>
          <w:p w14:paraId="575687F7" w14:textId="77777777" w:rsidR="0009611D" w:rsidRPr="00F3256D" w:rsidRDefault="0009611D" w:rsidP="003752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東協外語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跨域學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程/16</w:t>
            </w:r>
          </w:p>
          <w:p w14:paraId="2DAAFA7B" w14:textId="77777777" w:rsidR="0009611D" w:rsidRPr="00F3256D" w:rsidRDefault="0009611D" w:rsidP="003752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(選修，不列入</w:t>
            </w:r>
          </w:p>
          <w:p w14:paraId="1357FBCE" w14:textId="77777777" w:rsidR="0009611D" w:rsidRPr="00F3256D" w:rsidRDefault="0009611D" w:rsidP="003752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「外語學院學</w:t>
            </w:r>
          </w:p>
          <w:p w14:paraId="3163CD60" w14:textId="77777777" w:rsidR="0009611D" w:rsidRPr="00F3256D" w:rsidRDefault="0009611D" w:rsidP="003752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程實施要點」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</w:p>
          <w:p w14:paraId="5CCAB6E9" w14:textId="77777777" w:rsidR="0009611D" w:rsidRPr="00F3256D" w:rsidRDefault="0009611D" w:rsidP="003752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範之必修學程)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</w:tcPr>
          <w:p w14:paraId="67D7FD15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泰語 (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)/2</w:t>
            </w:r>
          </w:p>
          <w:p w14:paraId="6414F2CE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泰語(二)/2</w:t>
            </w:r>
          </w:p>
          <w:p w14:paraId="12B3C36C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泰語(三)/2</w:t>
            </w:r>
          </w:p>
          <w:p w14:paraId="155CC002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泰語(四)/2</w:t>
            </w:r>
          </w:p>
          <w:p w14:paraId="223EC1EE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印尼語(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)/2</w:t>
            </w:r>
          </w:p>
          <w:p w14:paraId="5CA27996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印尼語(二)/2</w:t>
            </w:r>
          </w:p>
          <w:p w14:paraId="7F2217FD" w14:textId="12EDF265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印尼語(三)/2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right w:val="nil"/>
            </w:tcBorders>
          </w:tcPr>
          <w:p w14:paraId="2E08F675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印尼語(四)/2</w:t>
            </w:r>
          </w:p>
          <w:p w14:paraId="28E3B867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越南語(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)/2</w:t>
            </w:r>
          </w:p>
          <w:p w14:paraId="2627B18F" w14:textId="77777777" w:rsidR="007A357B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越南語(二)/2</w:t>
            </w:r>
          </w:p>
          <w:p w14:paraId="59FF50F3" w14:textId="5BD387D3" w:rsidR="0009611D" w:rsidRPr="00F3256D" w:rsidRDefault="0009611D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越南語(三)/2</w:t>
            </w:r>
          </w:p>
          <w:p w14:paraId="32D166D9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越南語(四)/2</w:t>
            </w:r>
          </w:p>
          <w:p w14:paraId="2663743E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緬甸語(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)/2</w:t>
            </w:r>
          </w:p>
          <w:p w14:paraId="2DD064C0" w14:textId="5D0E916D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緬甸語(二)/2</w:t>
            </w:r>
          </w:p>
        </w:tc>
        <w:tc>
          <w:tcPr>
            <w:tcW w:w="2835" w:type="dxa"/>
            <w:tcBorders>
              <w:left w:val="nil"/>
            </w:tcBorders>
          </w:tcPr>
          <w:p w14:paraId="43B41761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緬甸語(三)/2</w:t>
            </w:r>
          </w:p>
          <w:p w14:paraId="6EF1BD67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緬甸語(四)/2</w:t>
            </w:r>
          </w:p>
          <w:p w14:paraId="4AFBF81A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東協經貿及產業發展現況與問題/2</w:t>
            </w:r>
          </w:p>
          <w:p w14:paraId="3F69D5A3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東協文化概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覽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 xml:space="preserve"> /2 </w:t>
            </w:r>
          </w:p>
          <w:p w14:paraId="5A35A009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管理學 /3</w:t>
            </w:r>
          </w:p>
          <w:p w14:paraId="2EB5E62E" w14:textId="56496098" w:rsidR="0009611D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國際貿易實務 /3</w:t>
            </w:r>
          </w:p>
        </w:tc>
      </w:tr>
    </w:tbl>
    <w:p w14:paraId="5B835AA9" w14:textId="77777777" w:rsidR="0009611D" w:rsidRPr="00334CB3" w:rsidRDefault="0009611D" w:rsidP="00E155DB">
      <w:pPr>
        <w:pStyle w:val="a8"/>
        <w:ind w:leftChars="0"/>
        <w:rPr>
          <w:rFonts w:ascii="標楷體" w:eastAsia="標楷體" w:hAnsi="標楷體"/>
          <w:sz w:val="20"/>
          <w:szCs w:val="20"/>
        </w:rPr>
      </w:pPr>
    </w:p>
    <w:sectPr w:rsidR="0009611D" w:rsidRPr="00334CB3" w:rsidSect="00B2024E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D3FE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3FE1B" w16cid:durableId="20644D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9195" w14:textId="77777777" w:rsidR="003F01A4" w:rsidRDefault="003F01A4" w:rsidP="00F76174">
      <w:r>
        <w:separator/>
      </w:r>
    </w:p>
  </w:endnote>
  <w:endnote w:type="continuationSeparator" w:id="0">
    <w:p w14:paraId="29ACFF27" w14:textId="77777777" w:rsidR="003F01A4" w:rsidRDefault="003F01A4" w:rsidP="00F7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D0CF4" w14:textId="77777777" w:rsidR="003F01A4" w:rsidRDefault="003F01A4" w:rsidP="00F76174">
      <w:r>
        <w:separator/>
      </w:r>
    </w:p>
  </w:footnote>
  <w:footnote w:type="continuationSeparator" w:id="0">
    <w:p w14:paraId="25612D55" w14:textId="77777777" w:rsidR="003F01A4" w:rsidRDefault="003F01A4" w:rsidP="00F76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365AC" w14:textId="77777777" w:rsidR="00F76174" w:rsidRDefault="004510CD" w:rsidP="004510CD">
    <w:pPr>
      <w:pStyle w:val="a3"/>
      <w:wordWrap w:val="0"/>
      <w:ind w:right="800"/>
      <w:jc w:val="center"/>
    </w:pPr>
    <w:r>
      <w:rPr>
        <w:rFonts w:ascii="標楷體" w:eastAsia="標楷體" w:hAnsi="標楷體" w:hint="eastAsia"/>
      </w:rPr>
      <w:t xml:space="preserve">                                                      </w:t>
    </w:r>
    <w:r w:rsidR="009C4ED9">
      <w:rPr>
        <w:rFonts w:ascii="標楷體" w:eastAsia="標楷體" w:hAnsi="標楷體" w:hint="eastAsia"/>
      </w:rPr>
      <w:t>填表</w:t>
    </w:r>
    <w:r w:rsidR="00F76174" w:rsidRPr="00F76174">
      <w:rPr>
        <w:rFonts w:ascii="標楷體" w:eastAsia="標楷體" w:hAnsi="標楷體" w:hint="eastAsia"/>
      </w:rPr>
      <w:t>日期</w:t>
    </w:r>
    <w:r w:rsidR="00F76174">
      <w:rPr>
        <w:rFonts w:hint="eastAsia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47CB"/>
    <w:multiLevelType w:val="hybridMultilevel"/>
    <w:tmpl w:val="158C0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2360DF"/>
    <w:multiLevelType w:val="hybridMultilevel"/>
    <w:tmpl w:val="4014894A"/>
    <w:lvl w:ilvl="0" w:tplc="92320954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E12E01"/>
    <w:multiLevelType w:val="hybridMultilevel"/>
    <w:tmpl w:val="476ED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gayasu Shizumi">
    <w15:presenceInfo w15:providerId="Windows Live" w15:userId="34cd722b231d3a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74"/>
    <w:rsid w:val="0009611D"/>
    <w:rsid w:val="00161C8C"/>
    <w:rsid w:val="00163023"/>
    <w:rsid w:val="001C2FE4"/>
    <w:rsid w:val="00281F54"/>
    <w:rsid w:val="0028456B"/>
    <w:rsid w:val="002B5C19"/>
    <w:rsid w:val="002D4C7E"/>
    <w:rsid w:val="00334CB3"/>
    <w:rsid w:val="003F01A4"/>
    <w:rsid w:val="004066A0"/>
    <w:rsid w:val="00436315"/>
    <w:rsid w:val="004510CD"/>
    <w:rsid w:val="00546F86"/>
    <w:rsid w:val="00547992"/>
    <w:rsid w:val="006744A1"/>
    <w:rsid w:val="00725AC5"/>
    <w:rsid w:val="00760BD7"/>
    <w:rsid w:val="007777D8"/>
    <w:rsid w:val="007A357B"/>
    <w:rsid w:val="00884F49"/>
    <w:rsid w:val="00894165"/>
    <w:rsid w:val="008C092C"/>
    <w:rsid w:val="008E2CC4"/>
    <w:rsid w:val="00915977"/>
    <w:rsid w:val="009917C7"/>
    <w:rsid w:val="0099739B"/>
    <w:rsid w:val="009C4ED9"/>
    <w:rsid w:val="009D0247"/>
    <w:rsid w:val="009D6D17"/>
    <w:rsid w:val="009F4C60"/>
    <w:rsid w:val="00B2024E"/>
    <w:rsid w:val="00B5204B"/>
    <w:rsid w:val="00B93124"/>
    <w:rsid w:val="00B93F89"/>
    <w:rsid w:val="00BA551E"/>
    <w:rsid w:val="00C76775"/>
    <w:rsid w:val="00C93C1F"/>
    <w:rsid w:val="00D33D63"/>
    <w:rsid w:val="00D42F8C"/>
    <w:rsid w:val="00E14973"/>
    <w:rsid w:val="00E155DB"/>
    <w:rsid w:val="00E70383"/>
    <w:rsid w:val="00E843E4"/>
    <w:rsid w:val="00F156CB"/>
    <w:rsid w:val="00F27192"/>
    <w:rsid w:val="00F3256D"/>
    <w:rsid w:val="00F56C65"/>
    <w:rsid w:val="00F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01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1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174"/>
    <w:rPr>
      <w:sz w:val="20"/>
      <w:szCs w:val="20"/>
    </w:rPr>
  </w:style>
  <w:style w:type="table" w:styleId="a7">
    <w:name w:val="Table Grid"/>
    <w:basedOn w:val="a1"/>
    <w:uiPriority w:val="59"/>
    <w:rsid w:val="00F7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55DB"/>
    <w:pPr>
      <w:ind w:leftChars="200" w:left="480"/>
    </w:pPr>
  </w:style>
  <w:style w:type="character" w:styleId="a9">
    <w:name w:val="Hyperlink"/>
    <w:basedOn w:val="a0"/>
    <w:uiPriority w:val="99"/>
    <w:unhideWhenUsed/>
    <w:rsid w:val="00F156C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60B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0BD7"/>
  </w:style>
  <w:style w:type="character" w:customStyle="1" w:styleId="ac">
    <w:name w:val="註解文字 字元"/>
    <w:basedOn w:val="a0"/>
    <w:link w:val="ab"/>
    <w:uiPriority w:val="99"/>
    <w:semiHidden/>
    <w:rsid w:val="00760B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0BD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60BD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60BD7"/>
    <w:rPr>
      <w:rFonts w:ascii="新細明體" w:eastAsia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60BD7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1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174"/>
    <w:rPr>
      <w:sz w:val="20"/>
      <w:szCs w:val="20"/>
    </w:rPr>
  </w:style>
  <w:style w:type="table" w:styleId="a7">
    <w:name w:val="Table Grid"/>
    <w:basedOn w:val="a1"/>
    <w:uiPriority w:val="59"/>
    <w:rsid w:val="00F7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55DB"/>
    <w:pPr>
      <w:ind w:leftChars="200" w:left="480"/>
    </w:pPr>
  </w:style>
  <w:style w:type="character" w:styleId="a9">
    <w:name w:val="Hyperlink"/>
    <w:basedOn w:val="a0"/>
    <w:uiPriority w:val="99"/>
    <w:unhideWhenUsed/>
    <w:rsid w:val="00F156C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60B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0BD7"/>
  </w:style>
  <w:style w:type="character" w:customStyle="1" w:styleId="ac">
    <w:name w:val="註解文字 字元"/>
    <w:basedOn w:val="a0"/>
    <w:link w:val="ab"/>
    <w:uiPriority w:val="99"/>
    <w:semiHidden/>
    <w:rsid w:val="00760B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0BD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60BD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60BD7"/>
    <w:rPr>
      <w:rFonts w:ascii="新細明體" w:eastAsia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60BD7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p.nkfust.edu.tw/files/11-1039-5681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6D09-9553-4D48-BBEC-CA1A84C9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2019-04-25T00:58:00Z</dcterms:created>
  <dcterms:modified xsi:type="dcterms:W3CDTF">2019-04-25T00:58:00Z</dcterms:modified>
</cp:coreProperties>
</file>